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Ezekiel 44:19</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When they go out into the outer court, into the outer court to the people, they shall put off their garments in which they have been ministering and lay them in the holy chambers; then they shall put on other garments so that they will not transmit holiness to the people with their garments.</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WHAT WE WEAR IS WHAT WE TRANSMIT – Part 2</w:t>
      </w:r>
      <w:r w:rsidRPr="00F16A90">
        <w:rPr>
          <w:rFonts w:ascii="Helvetica-Oblique" w:hAnsi="Helvetica-Oblique" w:cs="Helvetica"/>
          <w:i/>
          <w:iCs/>
        </w:rPr>
        <w:t xml:space="preserve"> (</w:t>
      </w:r>
      <w:r w:rsidRPr="00F16A90">
        <w:rPr>
          <w:rFonts w:ascii="Helvetica" w:hAnsi="Helvetica" w:cs="Helvetica"/>
        </w:rPr>
        <w:t>Ezekiel 44:19)</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BoldOblique" w:hAnsi="Helvetica-BoldOblique" w:cs="Helvetica"/>
          <w:b/>
          <w:bCs/>
          <w:i/>
          <w:iCs/>
          <w:u w:val="single"/>
        </w:rPr>
        <w:t xml:space="preserve">1A. </w:t>
      </w:r>
      <w:proofErr w:type="gramStart"/>
      <w:r w:rsidRPr="00F16A90">
        <w:rPr>
          <w:rFonts w:ascii="Helvetica-BoldOblique" w:hAnsi="Helvetica-BoldOblique" w:cs="Helvetica"/>
          <w:b/>
          <w:bCs/>
          <w:i/>
          <w:iCs/>
          <w:u w:val="single"/>
        </w:rPr>
        <w:t>The</w:t>
      </w:r>
      <w:proofErr w:type="gramEnd"/>
      <w:r w:rsidRPr="00F16A90">
        <w:rPr>
          <w:rFonts w:ascii="Helvetica-BoldOblique" w:hAnsi="Helvetica-BoldOblique" w:cs="Helvetica"/>
          <w:b/>
          <w:bCs/>
          <w:i/>
          <w:iCs/>
          <w:u w:val="single"/>
        </w:rPr>
        <w:t xml:space="preserve"> Meaning Of Holiness-</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w:t>
      </w:r>
      <w:proofErr w:type="gramStart"/>
      <w:r w:rsidRPr="00F16A90">
        <w:rPr>
          <w:rFonts w:ascii="Helvetica" w:hAnsi="Helvetica" w:cs="Helvetica"/>
          <w:b/>
          <w:bCs/>
        </w:rPr>
        <w:t>The</w:t>
      </w:r>
      <w:proofErr w:type="gramEnd"/>
      <w:r w:rsidRPr="00F16A90">
        <w:rPr>
          <w:rFonts w:ascii="Helvetica" w:hAnsi="Helvetica" w:cs="Helvetica"/>
          <w:b/>
          <w:bCs/>
        </w:rPr>
        <w:t xml:space="preserve"> uniqueness, or the otherness of God – His unique presence, character, attributes, and perspective</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 – Glory is just the holiness of God made accessible, public, or manifested</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BoldOblique" w:hAnsi="Helvetica-BoldOblique" w:cs="Helvetica"/>
          <w:b/>
          <w:bCs/>
          <w:i/>
          <w:iCs/>
          <w:u w:val="single"/>
        </w:rPr>
        <w:t xml:space="preserve">2A. </w:t>
      </w:r>
      <w:proofErr w:type="gramStart"/>
      <w:r w:rsidRPr="00F16A90">
        <w:rPr>
          <w:rFonts w:ascii="Helvetica-BoldOblique" w:hAnsi="Helvetica-BoldOblique" w:cs="Helvetica"/>
          <w:b/>
          <w:bCs/>
          <w:i/>
          <w:iCs/>
          <w:u w:val="single"/>
        </w:rPr>
        <w:t>What</w:t>
      </w:r>
      <w:proofErr w:type="gramEnd"/>
      <w:r w:rsidRPr="00F16A90">
        <w:rPr>
          <w:rFonts w:ascii="Helvetica-BoldOblique" w:hAnsi="Helvetica-BoldOblique" w:cs="Helvetica"/>
          <w:b/>
          <w:bCs/>
          <w:i/>
          <w:iCs/>
          <w:u w:val="single"/>
        </w:rPr>
        <w:t xml:space="preserve"> we are conscious of or what we are abiding in is what we will wear and therefore what we will transmit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—-in other words, what we are conscious of, or what our mind is set on, is what we manifest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w:t>
      </w:r>
      <w:proofErr w:type="gramStart"/>
      <w:r w:rsidRPr="00F16A90">
        <w:rPr>
          <w:rFonts w:ascii="Helvetica" w:hAnsi="Helvetica" w:cs="Helvetica"/>
        </w:rPr>
        <w:t>—(</w:t>
      </w:r>
      <w:proofErr w:type="gramEnd"/>
      <w:r w:rsidRPr="00F16A90">
        <w:rPr>
          <w:rFonts w:ascii="Helvetica" w:hAnsi="Helvetica" w:cs="Helvetica"/>
        </w:rPr>
        <w:t>Proverbs 23:7), “For as a man thinks within his heart, so he is.”</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BoldOblique" w:hAnsi="Helvetica-BoldOblique" w:cs="Helvetica"/>
          <w:b/>
          <w:bCs/>
          <w:i/>
          <w:iCs/>
          <w:u w:val="single"/>
        </w:rPr>
        <w:t xml:space="preserve">3A. </w:t>
      </w:r>
      <w:proofErr w:type="gramStart"/>
      <w:r w:rsidRPr="00F16A90">
        <w:rPr>
          <w:rFonts w:ascii="Helvetica-BoldOblique" w:hAnsi="Helvetica-BoldOblique" w:cs="Helvetica"/>
          <w:b/>
          <w:bCs/>
          <w:i/>
          <w:iCs/>
          <w:u w:val="single"/>
        </w:rPr>
        <w:t>We</w:t>
      </w:r>
      <w:proofErr w:type="gramEnd"/>
      <w:r w:rsidRPr="00F16A90">
        <w:rPr>
          <w:rFonts w:ascii="Helvetica-BoldOblique" w:hAnsi="Helvetica-BoldOblique" w:cs="Helvetica"/>
          <w:b/>
          <w:bCs/>
          <w:i/>
          <w:iCs/>
          <w:u w:val="single"/>
        </w:rPr>
        <w:t xml:space="preserve"> are exhorted to “abide in Christ”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w:t>
      </w:r>
      <w:r w:rsidRPr="00F16A90">
        <w:rPr>
          <w:rFonts w:ascii="Helvetica" w:hAnsi="Helvetica" w:cs="Helvetica"/>
          <w:b/>
          <w:bCs/>
        </w:rPr>
        <w:t>– – To abide simply means to "remain" or to "rest"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 – To abide in Christ therefore means to stay, or remain (restfully) conscious of your union with Christ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 – The more consistently you rest in Christ as your life the more consistently you will transmit his presence – his otherness</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Romans 13:12-14 NASB</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[12] The night is almost gone, and the day is near. Therefore let us lay aside the deeds of darkness and put on the armor of light. [13] Let us behave properly as in the day, not in carousing and drunkenness, not in sexual promiscuity and sensuality, not in strife and </w:t>
      </w:r>
      <w:r w:rsidRPr="00F16A90">
        <w:rPr>
          <w:rFonts w:ascii="Helvetica" w:hAnsi="Helvetica" w:cs="Helvetica"/>
        </w:rPr>
        <w:lastRenderedPageBreak/>
        <w:t>jealousy. [14] But put on the Lord Jesus Christ, and make no provision for the flesh in regard to its lusts. …</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w:t>
      </w:r>
      <w:r w:rsidRPr="00F16A90">
        <w:rPr>
          <w:rFonts w:ascii="Helvetica" w:hAnsi="Helvetica" w:cs="Helvetica"/>
          <w:b/>
          <w:bCs/>
        </w:rPr>
        <w:t>– – The words "put on" literally means "to sink into" - WEARING CHRIST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1 Corinthians </w:t>
      </w:r>
      <w:r w:rsidRPr="00F16A90">
        <w:rPr>
          <w:rStyle w:val="aqj"/>
          <w:rFonts w:ascii="Helvetica" w:hAnsi="Helvetica" w:cs="Helvetica"/>
        </w:rPr>
        <w:t>4:17</w:t>
      </w:r>
      <w:r w:rsidRPr="00F16A90">
        <w:rPr>
          <w:rFonts w:ascii="Helvetica" w:hAnsi="Helvetica" w:cs="Helvetica"/>
        </w:rPr>
        <w:t xml:space="preserve"> NASB</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[17] For this reason I have sent to you Timothy, who is my beloved and faithful child in the Lord, and he will remind you of my ways which are in Christ, just as I teach everywhere in every church.</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 – Paul’s “in Christ ways</w:t>
      </w:r>
      <w:r w:rsidRPr="00F16A90">
        <w:rPr>
          <w:rFonts w:ascii="Helvetica" w:hAnsi="Helvetica" w:cs="Helvetica"/>
        </w:rPr>
        <w:t>”</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Romans </w:t>
      </w:r>
      <w:r w:rsidRPr="00F16A90">
        <w:rPr>
          <w:rStyle w:val="aqj"/>
          <w:rFonts w:ascii="Helvetica" w:hAnsi="Helvetica" w:cs="Helvetica"/>
        </w:rPr>
        <w:t>15:29</w:t>
      </w:r>
      <w:r w:rsidRPr="00F16A90">
        <w:rPr>
          <w:rFonts w:ascii="Helvetica" w:hAnsi="Helvetica" w:cs="Helvetica"/>
        </w:rPr>
        <w:t xml:space="preserve"> NASB</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[29] I know that when I come to you, I will come in the fullness of the blessing of Christ.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(The word “know” here is a unique word that means “a seeing that becomes knowing”)</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 </w:t>
      </w:r>
      <w:r w:rsidRPr="00F16A90">
        <w:rPr>
          <w:rFonts w:ascii="Helvetica" w:hAnsi="Helvetica" w:cs="Helvetica"/>
          <w:b/>
          <w:bCs/>
        </w:rPr>
        <w:t xml:space="preserve">– Paul walked into every situation seeing with the eyes of faith and therefore confident that he was carrying, bringing, and </w:t>
      </w:r>
      <w:proofErr w:type="spellStart"/>
      <w:r w:rsidRPr="00F16A90">
        <w:rPr>
          <w:rFonts w:ascii="Helvetica" w:hAnsi="Helvetica" w:cs="Helvetica"/>
          <w:b/>
          <w:bCs/>
        </w:rPr>
        <w:t>transmiting</w:t>
      </w:r>
      <w:proofErr w:type="spellEnd"/>
      <w:r w:rsidRPr="00F16A90">
        <w:rPr>
          <w:rFonts w:ascii="Helvetica" w:hAnsi="Helvetica" w:cs="Helvetica"/>
          <w:b/>
          <w:bCs/>
        </w:rPr>
        <w:t xml:space="preserve"> the fullness of the blessing of Christ</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BoldOblique" w:hAnsi="Helvetica-BoldOblique" w:cs="Helvetica"/>
          <w:b/>
          <w:bCs/>
          <w:i/>
          <w:iCs/>
          <w:u w:val="single"/>
        </w:rPr>
        <w:t>4A. Cultivating Dove’s eyes</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 – </w:t>
      </w:r>
      <w:r w:rsidRPr="00F16A90">
        <w:rPr>
          <w:rFonts w:ascii="Helvetica" w:hAnsi="Helvetica" w:cs="Helvetica"/>
          <w:b/>
          <w:bCs/>
        </w:rPr>
        <w:t>Life behind the veil</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Song of Songs 4:1 NASB</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"How beautiful you are, my darling, </w:t>
      </w:r>
      <w:proofErr w:type="gramStart"/>
      <w:r w:rsidRPr="00F16A90">
        <w:rPr>
          <w:rFonts w:ascii="Helvetica" w:hAnsi="Helvetica" w:cs="Helvetica"/>
        </w:rPr>
        <w:t>How</w:t>
      </w:r>
      <w:proofErr w:type="gramEnd"/>
      <w:r w:rsidRPr="00F16A90">
        <w:rPr>
          <w:rFonts w:ascii="Helvetica" w:hAnsi="Helvetica" w:cs="Helvetica"/>
        </w:rPr>
        <w:t xml:space="preserve"> beautiful you are! Your eyes are like doves behind your veil; </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Song of Songs </w:t>
      </w:r>
      <w:r w:rsidRPr="00F16A90">
        <w:rPr>
          <w:rStyle w:val="aqj"/>
          <w:rFonts w:ascii="Helvetica" w:hAnsi="Helvetica" w:cs="Helvetica"/>
        </w:rPr>
        <w:t>2:10</w:t>
      </w:r>
      <w:proofErr w:type="gramStart"/>
      <w:r w:rsidRPr="00F16A90">
        <w:rPr>
          <w:rFonts w:ascii="Helvetica" w:hAnsi="Helvetica" w:cs="Helvetica"/>
        </w:rPr>
        <w:t>,14</w:t>
      </w:r>
      <w:proofErr w:type="gramEnd"/>
      <w:r w:rsidRPr="00F16A90">
        <w:rPr>
          <w:rFonts w:ascii="Helvetica" w:hAnsi="Helvetica" w:cs="Helvetica"/>
        </w:rPr>
        <w:t xml:space="preserve"> NASB</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[10] "My beloved responded and said to me, 'Arise, my darling, my beautiful one, </w:t>
      </w:r>
      <w:proofErr w:type="gramStart"/>
      <w:r w:rsidRPr="00F16A90">
        <w:rPr>
          <w:rFonts w:ascii="Helvetica" w:hAnsi="Helvetica" w:cs="Helvetica"/>
        </w:rPr>
        <w:t>And</w:t>
      </w:r>
      <w:proofErr w:type="gramEnd"/>
      <w:r w:rsidRPr="00F16A90">
        <w:rPr>
          <w:rFonts w:ascii="Helvetica" w:hAnsi="Helvetica" w:cs="Helvetica"/>
        </w:rPr>
        <w:t xml:space="preserve"> come along. [14] "O my dove, in the clefts of the rock, </w:t>
      </w:r>
      <w:proofErr w:type="gramStart"/>
      <w:r w:rsidRPr="00F16A90">
        <w:rPr>
          <w:rFonts w:ascii="Helvetica" w:hAnsi="Helvetica" w:cs="Helvetica"/>
        </w:rPr>
        <w:t>In</w:t>
      </w:r>
      <w:proofErr w:type="gramEnd"/>
      <w:r w:rsidRPr="00F16A90">
        <w:rPr>
          <w:rFonts w:ascii="Helvetica" w:hAnsi="Helvetica" w:cs="Helvetica"/>
        </w:rPr>
        <w:t xml:space="preserve"> the secret place of the steep pathway, Let me see your form, Let me hear your voice; For your voice is sweet, And your form is lovely."</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 – In Christ we are already seated in the heavenly places, but there are those times when we have to hide in the cleft of the rock in the secret place, so that we can intentionally seek those things which are above, so that we can set our minds on things above and not on the things of the earth.</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lastRenderedPageBreak/>
        <w:t>– – – Again, every Christian, though already seated in heavenly places, has reserved for them their own secret place In His presence.</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 – To the degree that you spend time with him in the secret place behind the veil will have a lot to do in determining how much he is able manifest his life through you beyond the veil in the public place</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(Colossians 3:1-4)</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[1] Therefore if you have been raised up with Christ, keep seeking the things above, where Christ is, seated at the right hand of God. [2] Set your mind on the things above, not on the things that are on earth. [3] For you have died and your life is hidden with Christ in God. [4] When Christ, who is our life, is revealed, then you also will be revealed with Him in glory.</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———In the Secret place our union with Christ is nurtured</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It is in the Secret Place of the Steep Pathway that God shares His dreams with us- We get to dream together with Him</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b/>
          <w:bCs/>
        </w:rPr>
        <w:t xml:space="preserve">——— </w:t>
      </w:r>
      <w:proofErr w:type="gramStart"/>
      <w:r w:rsidRPr="00F16A90">
        <w:rPr>
          <w:rFonts w:ascii="Helvetica" w:hAnsi="Helvetica" w:cs="Helvetica"/>
          <w:b/>
          <w:bCs/>
        </w:rPr>
        <w:t>In</w:t>
      </w:r>
      <w:proofErr w:type="gramEnd"/>
      <w:r w:rsidRPr="00F16A90">
        <w:rPr>
          <w:rFonts w:ascii="Helvetica" w:hAnsi="Helvetica" w:cs="Helvetica"/>
          <w:b/>
          <w:bCs/>
        </w:rPr>
        <w:t xml:space="preserve"> that Steep place we are elevated into a bigger story that lifts up our heads above our enemies</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—Psalm 27:5-6 NASB</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[5] For in the day of trouble He will conceal me in His tabernacle; </w:t>
      </w:r>
      <w:proofErr w:type="gramStart"/>
      <w:r w:rsidRPr="00F16A90">
        <w:rPr>
          <w:rFonts w:ascii="Helvetica" w:hAnsi="Helvetica" w:cs="Helvetica"/>
        </w:rPr>
        <w:t>In</w:t>
      </w:r>
      <w:proofErr w:type="gramEnd"/>
      <w:r w:rsidRPr="00F16A90">
        <w:rPr>
          <w:rFonts w:ascii="Helvetica" w:hAnsi="Helvetica" w:cs="Helvetica"/>
        </w:rPr>
        <w:t xml:space="preserve"> the secret place of His tent He will hide me; He will lift me up on a rock. [6] And now my head will be lifted up above my enemies around </w:t>
      </w:r>
      <w:proofErr w:type="gramStart"/>
      <w:r w:rsidRPr="00F16A90">
        <w:rPr>
          <w:rFonts w:ascii="Helvetica" w:hAnsi="Helvetica" w:cs="Helvetica"/>
        </w:rPr>
        <w:t>me, …</w:t>
      </w:r>
      <w:proofErr w:type="gramEnd"/>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w:t>
      </w:r>
      <w:r w:rsidRPr="00F16A90">
        <w:rPr>
          <w:rFonts w:ascii="Helvetica" w:hAnsi="Helvetica" w:cs="Helvetica"/>
          <w:b/>
          <w:bCs/>
        </w:rPr>
        <w:t>Jesus cultivated dove’s eyes in the presence of his Father</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(John 8:26-28)</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[26] I have many things to speak and to judge concerning you, but He who sent </w:t>
      </w:r>
      <w:proofErr w:type="gramStart"/>
      <w:r w:rsidRPr="00F16A90">
        <w:rPr>
          <w:rFonts w:ascii="Helvetica" w:hAnsi="Helvetica" w:cs="Helvetica"/>
        </w:rPr>
        <w:t>Me</w:t>
      </w:r>
      <w:proofErr w:type="gramEnd"/>
      <w:r w:rsidRPr="00F16A90">
        <w:rPr>
          <w:rFonts w:ascii="Helvetica" w:hAnsi="Helvetica" w:cs="Helvetica"/>
        </w:rPr>
        <w:t xml:space="preserve"> is true; and the things which I heard from Him, these I speak to the world." [27] They did not realize that He had been speaking to them about the Father. [28] So Jesus said, "When you lift up the Son of Man, then you will know that I am He, and I do nothing on </w:t>
      </w:r>
      <w:proofErr w:type="gramStart"/>
      <w:r w:rsidRPr="00F16A90">
        <w:rPr>
          <w:rFonts w:ascii="Helvetica" w:hAnsi="Helvetica" w:cs="Helvetica"/>
        </w:rPr>
        <w:t>My</w:t>
      </w:r>
      <w:proofErr w:type="gramEnd"/>
      <w:r w:rsidRPr="00F16A90">
        <w:rPr>
          <w:rFonts w:ascii="Helvetica" w:hAnsi="Helvetica" w:cs="Helvetica"/>
        </w:rPr>
        <w:t xml:space="preserve"> own initiative, but I speak these things as the Father taught Me.</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   – – – </w:t>
      </w:r>
      <w:r w:rsidRPr="00F16A90">
        <w:rPr>
          <w:rFonts w:ascii="Helvetica" w:hAnsi="Helvetica" w:cs="Helvetica"/>
          <w:b/>
          <w:bCs/>
        </w:rPr>
        <w:t xml:space="preserve">The prayer life of Jesus in the Gospel of Luke – (Luke 4:1-2; </w:t>
      </w:r>
      <w:r w:rsidRPr="00F16A90">
        <w:rPr>
          <w:rStyle w:val="aqj"/>
          <w:rFonts w:ascii="Helvetica" w:hAnsi="Helvetica" w:cs="Helvetica"/>
          <w:b/>
          <w:bCs/>
        </w:rPr>
        <w:t>5:16</w:t>
      </w:r>
      <w:r w:rsidRPr="00F16A90">
        <w:rPr>
          <w:rFonts w:ascii="Helvetica" w:hAnsi="Helvetica" w:cs="Helvetica"/>
          <w:b/>
          <w:bCs/>
        </w:rPr>
        <w:t xml:space="preserve">; </w:t>
      </w:r>
      <w:r w:rsidRPr="00F16A90">
        <w:rPr>
          <w:rStyle w:val="aqj"/>
          <w:rFonts w:ascii="Helvetica" w:hAnsi="Helvetica" w:cs="Helvetica"/>
          <w:b/>
          <w:bCs/>
        </w:rPr>
        <w:t>6:12</w:t>
      </w:r>
      <w:r w:rsidRPr="00F16A90">
        <w:rPr>
          <w:rFonts w:ascii="Helvetica" w:hAnsi="Helvetica" w:cs="Helvetica"/>
          <w:b/>
          <w:bCs/>
        </w:rPr>
        <w:t xml:space="preserve">; </w:t>
      </w:r>
      <w:r w:rsidRPr="00F16A90">
        <w:rPr>
          <w:rStyle w:val="aqj"/>
          <w:rFonts w:ascii="Helvetica" w:hAnsi="Helvetica" w:cs="Helvetica"/>
          <w:b/>
          <w:bCs/>
        </w:rPr>
        <w:t>9:18</w:t>
      </w:r>
      <w:r w:rsidRPr="00F16A90">
        <w:rPr>
          <w:rFonts w:ascii="Helvetica" w:hAnsi="Helvetica" w:cs="Helvetica"/>
          <w:b/>
          <w:bCs/>
        </w:rPr>
        <w:t xml:space="preserve">; </w:t>
      </w:r>
      <w:r w:rsidRPr="00F16A90">
        <w:rPr>
          <w:rStyle w:val="aqj"/>
          <w:rFonts w:ascii="Helvetica" w:hAnsi="Helvetica" w:cs="Helvetica"/>
          <w:b/>
          <w:bCs/>
        </w:rPr>
        <w:t>9:28</w:t>
      </w:r>
      <w:r w:rsidRPr="00F16A90">
        <w:rPr>
          <w:rFonts w:ascii="Helvetica" w:hAnsi="Helvetica" w:cs="Helvetica"/>
          <w:b/>
          <w:bCs/>
        </w:rPr>
        <w:t>; 11:1)</w:t>
      </w: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(John 3:31-32)</w:t>
      </w:r>
    </w:p>
    <w:p w:rsidR="00F16A90" w:rsidRPr="00F16A90" w:rsidRDefault="00F16A90" w:rsidP="00F16A90">
      <w:pPr>
        <w:pStyle w:val="NormalWeb"/>
        <w:spacing w:before="0" w:beforeAutospacing="0" w:after="0" w:afterAutospacing="0"/>
        <w:rPr>
          <w:rFonts w:ascii="Helvetica" w:hAnsi="Helvetica" w:cs="Helvetica"/>
        </w:rPr>
      </w:pPr>
      <w:r w:rsidRPr="00F16A90">
        <w:rPr>
          <w:rFonts w:ascii="Helvetica" w:hAnsi="Helvetica" w:cs="Helvetica"/>
        </w:rPr>
        <w:t xml:space="preserve">“He who comes from above is above </w:t>
      </w:r>
      <w:proofErr w:type="gramStart"/>
      <w:r w:rsidRPr="00F16A90">
        <w:rPr>
          <w:rFonts w:ascii="Helvetica" w:hAnsi="Helvetica" w:cs="Helvetica"/>
        </w:rPr>
        <w:t>all,</w:t>
      </w:r>
      <w:proofErr w:type="gramEnd"/>
      <w:r w:rsidRPr="00F16A90">
        <w:rPr>
          <w:rFonts w:ascii="Helvetica" w:hAnsi="Helvetica" w:cs="Helvetica"/>
        </w:rPr>
        <w:t xml:space="preserve"> he who is of the earth is from the earth and speaks of the earth. He who comes from heaven is above all.</w:t>
      </w:r>
    </w:p>
    <w:p w:rsidR="00922C2A" w:rsidRDefault="00F16A90" w:rsidP="00F16A90">
      <w:pPr>
        <w:pStyle w:val="NormalWeb"/>
        <w:spacing w:before="0" w:beforeAutospacing="0" w:after="0" w:afterAutospacing="0"/>
      </w:pPr>
      <w:r w:rsidRPr="00F16A90">
        <w:rPr>
          <w:rFonts w:ascii="Helvetica" w:hAnsi="Helvetica" w:cs="Helvetica"/>
        </w:rPr>
        <w:t>What He has seen and heard, of that He bears witness.</w:t>
      </w:r>
      <w:bookmarkStart w:id="0" w:name="_GoBack"/>
      <w:bookmarkEnd w:id="0"/>
    </w:p>
    <w:sectPr w:rsidR="0092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Oblique">
    <w:altName w:val="Times New Roman"/>
    <w:panose1 w:val="00000000000000000000"/>
    <w:charset w:val="00"/>
    <w:family w:val="roman"/>
    <w:notTrueType/>
    <w:pitch w:val="default"/>
  </w:font>
  <w:font w:name="Helvetica-BoldObliqu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90"/>
    <w:rsid w:val="00922C2A"/>
    <w:rsid w:val="00F1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A90"/>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1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A90"/>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1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karen.welch</dc:creator>
  <cp:lastModifiedBy>karen.welch</cp:lastModifiedBy>
  <cp:revision>1</cp:revision>
  <dcterms:created xsi:type="dcterms:W3CDTF">2018-03-20T20:47:00Z</dcterms:created>
  <dcterms:modified xsi:type="dcterms:W3CDTF">2018-03-20T20:49:00Z</dcterms:modified>
</cp:coreProperties>
</file>